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9E" w:rsidRDefault="00DF609E" w:rsidP="007C79F5">
      <w:pPr>
        <w:widowControl/>
        <w:shd w:val="clear" w:color="auto" w:fill="FFFFFF"/>
        <w:spacing w:after="150" w:line="540" w:lineRule="atLeast"/>
        <w:jc w:val="center"/>
        <w:rPr>
          <w:rFonts w:ascii="微软雅黑" w:eastAsia="微软雅黑" w:hAnsi="微软雅黑" w:cs="宋体"/>
          <w:color w:val="04236D"/>
          <w:kern w:val="0"/>
          <w:sz w:val="36"/>
          <w:szCs w:val="36"/>
        </w:rPr>
      </w:pPr>
      <w:r w:rsidRPr="00DF609E">
        <w:rPr>
          <w:rFonts w:ascii="微软雅黑" w:eastAsia="微软雅黑" w:hAnsi="微软雅黑" w:cs="宋体" w:hint="eastAsia"/>
          <w:color w:val="04236D"/>
          <w:kern w:val="0"/>
          <w:sz w:val="36"/>
          <w:szCs w:val="36"/>
        </w:rPr>
        <w:t>中国科学院数学与系统科学研究院202</w:t>
      </w:r>
      <w:r w:rsidR="007C79F5">
        <w:rPr>
          <w:rFonts w:ascii="微软雅黑" w:eastAsia="微软雅黑" w:hAnsi="微软雅黑" w:cs="宋体"/>
          <w:color w:val="04236D"/>
          <w:kern w:val="0"/>
          <w:sz w:val="36"/>
          <w:szCs w:val="36"/>
        </w:rPr>
        <w:t>2</w:t>
      </w:r>
      <w:r w:rsidRPr="00DF609E">
        <w:rPr>
          <w:rFonts w:ascii="微软雅黑" w:eastAsia="微软雅黑" w:hAnsi="微软雅黑" w:cs="宋体" w:hint="eastAsia"/>
          <w:color w:val="04236D"/>
          <w:kern w:val="0"/>
          <w:sz w:val="36"/>
          <w:szCs w:val="36"/>
        </w:rPr>
        <w:t>年推荐免试生招收简章</w:t>
      </w:r>
      <w:r w:rsidR="009D16C2">
        <w:rPr>
          <w:rFonts w:ascii="微软雅黑" w:eastAsia="微软雅黑" w:hAnsi="微软雅黑" w:cs="宋体" w:hint="eastAsia"/>
          <w:color w:val="04236D"/>
          <w:kern w:val="0"/>
          <w:sz w:val="36"/>
          <w:szCs w:val="36"/>
        </w:rPr>
        <w:t xml:space="preserve"> </w:t>
      </w:r>
    </w:p>
    <w:p w:rsidR="007C79F5" w:rsidRPr="00DF609E" w:rsidRDefault="007C79F5" w:rsidP="007C79F5">
      <w:pPr>
        <w:widowControl/>
        <w:shd w:val="clear" w:color="auto" w:fill="FFFFFF"/>
        <w:spacing w:after="150" w:line="540" w:lineRule="atLeast"/>
        <w:jc w:val="center"/>
        <w:rPr>
          <w:rFonts w:ascii="微软雅黑" w:eastAsia="微软雅黑" w:hAnsi="微软雅黑" w:cs="宋体"/>
          <w:color w:val="666666"/>
          <w:kern w:val="0"/>
          <w:sz w:val="18"/>
          <w:szCs w:val="18"/>
        </w:rPr>
      </w:pP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b/>
          <w:bCs/>
          <w:color w:val="454545"/>
          <w:kern w:val="0"/>
          <w:sz w:val="24"/>
          <w:szCs w:val="24"/>
        </w:rPr>
        <w:t>一、申请条件</w:t>
      </w:r>
      <w:r w:rsidRPr="00DF609E">
        <w:rPr>
          <w:rFonts w:ascii="宋体" w:eastAsia="宋体" w:hAnsi="宋体" w:cs="宋体"/>
          <w:b/>
          <w:bCs/>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color w:val="454545"/>
          <w:kern w:val="0"/>
          <w:sz w:val="24"/>
          <w:szCs w:val="24"/>
        </w:rPr>
        <w:t>    </w:t>
      </w:r>
      <w:r w:rsidRPr="00DF609E">
        <w:rPr>
          <w:rFonts w:ascii="宋体" w:eastAsia="宋体" w:hAnsi="宋体" w:cs="宋体" w:hint="eastAsia"/>
          <w:color w:val="454545"/>
          <w:kern w:val="0"/>
          <w:sz w:val="24"/>
          <w:szCs w:val="24"/>
        </w:rPr>
        <w:t>凡在高等院校获得推荐免试资格的优秀应届本科毕业生均可申请推荐免试攻读我院硕士研究生或直博生。申请者应具备如下条件：</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1</w:t>
      </w:r>
      <w:r w:rsidRPr="00DF609E">
        <w:rPr>
          <w:rFonts w:ascii="宋体" w:eastAsia="宋体" w:hAnsi="宋体" w:cs="宋体" w:hint="eastAsia"/>
          <w:color w:val="454545"/>
          <w:kern w:val="0"/>
          <w:sz w:val="24"/>
          <w:szCs w:val="24"/>
        </w:rPr>
        <w:t>．须获得本科学校推免生资格并在教育部</w:t>
      </w:r>
      <w:r w:rsidRPr="00DF609E">
        <w:rPr>
          <w:rFonts w:ascii="宋体" w:eastAsia="宋体" w:hAnsi="宋体" w:cs="宋体"/>
          <w:color w:val="454545"/>
          <w:kern w:val="0"/>
          <w:sz w:val="24"/>
          <w:szCs w:val="24"/>
        </w:rPr>
        <w:t>“</w:t>
      </w:r>
      <w:r w:rsidRPr="00DF609E">
        <w:rPr>
          <w:rFonts w:ascii="宋体" w:eastAsia="宋体" w:hAnsi="宋体" w:cs="宋体" w:hint="eastAsia"/>
          <w:color w:val="454545"/>
          <w:kern w:val="0"/>
          <w:sz w:val="24"/>
          <w:szCs w:val="24"/>
        </w:rPr>
        <w:t>推免服务系统</w:t>
      </w:r>
      <w:r w:rsidRPr="00DF609E">
        <w:rPr>
          <w:rFonts w:ascii="宋体" w:eastAsia="宋体" w:hAnsi="宋体" w:cs="宋体"/>
          <w:color w:val="454545"/>
          <w:kern w:val="0"/>
          <w:sz w:val="24"/>
          <w:szCs w:val="24"/>
        </w:rPr>
        <w:t>”</w:t>
      </w:r>
      <w:r w:rsidRPr="00DF609E">
        <w:rPr>
          <w:rFonts w:ascii="宋体" w:eastAsia="宋体" w:hAnsi="宋体" w:cs="宋体" w:hint="eastAsia"/>
          <w:color w:val="454545"/>
          <w:kern w:val="0"/>
          <w:sz w:val="24"/>
          <w:szCs w:val="24"/>
        </w:rPr>
        <w:t>中获得备案。</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2</w:t>
      </w:r>
      <w:r w:rsidRPr="00DF609E">
        <w:rPr>
          <w:rFonts w:ascii="宋体" w:eastAsia="宋体" w:hAnsi="宋体" w:cs="宋体" w:hint="eastAsia"/>
          <w:color w:val="454545"/>
          <w:kern w:val="0"/>
          <w:sz w:val="24"/>
          <w:szCs w:val="24"/>
        </w:rPr>
        <w:t>．热爱科学事业，有较好的科研潜力，道德品质良好，遵纪守法。</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3</w:t>
      </w:r>
      <w:r w:rsidRPr="00DF609E">
        <w:rPr>
          <w:rFonts w:ascii="宋体" w:eastAsia="宋体" w:hAnsi="宋体" w:cs="宋体" w:hint="eastAsia"/>
          <w:color w:val="454545"/>
          <w:kern w:val="0"/>
          <w:sz w:val="24"/>
          <w:szCs w:val="24"/>
        </w:rPr>
        <w:t>．诚实守信，学风优良，无任何考试作弊和剽窃他人学术成果记录，无任何违法违纪受处分记录。</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4</w:t>
      </w:r>
      <w:r w:rsidRPr="00DF609E">
        <w:rPr>
          <w:rFonts w:ascii="宋体" w:eastAsia="宋体" w:hAnsi="宋体" w:cs="宋体" w:hint="eastAsia"/>
          <w:color w:val="454545"/>
          <w:kern w:val="0"/>
          <w:sz w:val="24"/>
          <w:szCs w:val="24"/>
        </w:rPr>
        <w:t>．在大学本科阶段学习成绩优异，在学期间专业主干课无重修科目或补考记录。</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5</w:t>
      </w:r>
      <w:r w:rsidRPr="00DF609E">
        <w:rPr>
          <w:rFonts w:ascii="宋体" w:eastAsia="宋体" w:hAnsi="宋体" w:cs="宋体" w:hint="eastAsia"/>
          <w:color w:val="454545"/>
          <w:kern w:val="0"/>
          <w:sz w:val="24"/>
          <w:szCs w:val="24"/>
        </w:rPr>
        <w:t>．外语程度良好，具有较强的外语听、说、读、写应用能力。</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6</w:t>
      </w:r>
      <w:r w:rsidRPr="00DF609E">
        <w:rPr>
          <w:rFonts w:ascii="宋体" w:eastAsia="宋体" w:hAnsi="宋体" w:cs="宋体" w:hint="eastAsia"/>
          <w:color w:val="454545"/>
          <w:kern w:val="0"/>
          <w:sz w:val="24"/>
          <w:szCs w:val="24"/>
        </w:rPr>
        <w:t>．具有较强的调查研究、综合分析问题、解决问题能力。</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7</w:t>
      </w:r>
      <w:r w:rsidRPr="00DF609E">
        <w:rPr>
          <w:rFonts w:ascii="宋体" w:eastAsia="宋体" w:hAnsi="宋体" w:cs="宋体" w:hint="eastAsia"/>
          <w:color w:val="454545"/>
          <w:kern w:val="0"/>
          <w:sz w:val="24"/>
          <w:szCs w:val="24"/>
        </w:rPr>
        <w:t>．身体健康状况符合规定的体检标准，心理健康状况良好。</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b/>
          <w:bCs/>
          <w:color w:val="454545"/>
          <w:kern w:val="0"/>
          <w:sz w:val="24"/>
          <w:szCs w:val="24"/>
        </w:rPr>
        <w:t>二、接收程序</w:t>
      </w:r>
      <w:r w:rsidRPr="00DF609E">
        <w:rPr>
          <w:rFonts w:ascii="宋体" w:eastAsia="宋体" w:hAnsi="宋体" w:cs="宋体"/>
          <w:b/>
          <w:bCs/>
          <w:color w:val="454545"/>
          <w:kern w:val="0"/>
          <w:sz w:val="24"/>
          <w:szCs w:val="24"/>
        </w:rPr>
        <w:t> </w:t>
      </w:r>
    </w:p>
    <w:p w:rsidR="00DF609E" w:rsidRPr="007C79F5"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7C79F5">
        <w:rPr>
          <w:rFonts w:ascii="宋体" w:eastAsia="宋体" w:hAnsi="宋体" w:cs="宋体" w:hint="eastAsia"/>
          <w:color w:val="454545"/>
          <w:kern w:val="0"/>
          <w:sz w:val="24"/>
          <w:szCs w:val="24"/>
        </w:rPr>
        <w:t>（一）报名时间：</w:t>
      </w:r>
      <w:r w:rsidRPr="007C79F5">
        <w:rPr>
          <w:rFonts w:ascii="宋体" w:eastAsia="宋体" w:hAnsi="宋体" w:cs="宋体"/>
          <w:color w:val="454545"/>
          <w:kern w:val="0"/>
          <w:sz w:val="24"/>
          <w:szCs w:val="24"/>
        </w:rPr>
        <w:t>202</w:t>
      </w:r>
      <w:r w:rsidR="007C79F5" w:rsidRPr="007C79F5">
        <w:rPr>
          <w:rFonts w:ascii="宋体" w:eastAsia="宋体" w:hAnsi="宋体" w:cs="宋体"/>
          <w:color w:val="454545"/>
          <w:kern w:val="0"/>
          <w:sz w:val="24"/>
          <w:szCs w:val="24"/>
        </w:rPr>
        <w:t>1</w:t>
      </w:r>
      <w:r w:rsidRPr="007C79F5">
        <w:rPr>
          <w:rFonts w:ascii="宋体" w:eastAsia="宋体" w:hAnsi="宋体" w:cs="宋体" w:hint="eastAsia"/>
          <w:color w:val="454545"/>
          <w:kern w:val="0"/>
          <w:sz w:val="24"/>
          <w:szCs w:val="24"/>
        </w:rPr>
        <w:t>年</w:t>
      </w:r>
      <w:r w:rsidRPr="007C79F5">
        <w:rPr>
          <w:rFonts w:ascii="宋体" w:eastAsia="宋体" w:hAnsi="宋体" w:cs="宋体"/>
          <w:color w:val="454545"/>
          <w:kern w:val="0"/>
          <w:sz w:val="24"/>
          <w:szCs w:val="24"/>
        </w:rPr>
        <w:t>9</w:t>
      </w:r>
      <w:r w:rsidRPr="007C79F5">
        <w:rPr>
          <w:rFonts w:ascii="宋体" w:eastAsia="宋体" w:hAnsi="宋体" w:cs="宋体" w:hint="eastAsia"/>
          <w:color w:val="454545"/>
          <w:kern w:val="0"/>
          <w:sz w:val="24"/>
          <w:szCs w:val="24"/>
        </w:rPr>
        <w:t>月</w:t>
      </w:r>
      <w:r w:rsidRPr="007C79F5">
        <w:rPr>
          <w:rFonts w:ascii="宋体" w:eastAsia="宋体" w:hAnsi="宋体" w:cs="宋体"/>
          <w:color w:val="454545"/>
          <w:kern w:val="0"/>
          <w:sz w:val="24"/>
          <w:szCs w:val="24"/>
        </w:rPr>
        <w:t>1</w:t>
      </w:r>
      <w:r w:rsidRPr="007C79F5">
        <w:rPr>
          <w:rFonts w:ascii="宋体" w:eastAsia="宋体" w:hAnsi="宋体" w:cs="宋体" w:hint="eastAsia"/>
          <w:color w:val="454545"/>
          <w:kern w:val="0"/>
          <w:sz w:val="24"/>
          <w:szCs w:val="24"/>
        </w:rPr>
        <w:t>日</w:t>
      </w:r>
      <w:r w:rsidRPr="007C79F5">
        <w:rPr>
          <w:rFonts w:ascii="宋体" w:eastAsia="宋体" w:hAnsi="宋体" w:cs="宋体"/>
          <w:color w:val="454545"/>
          <w:kern w:val="0"/>
          <w:sz w:val="24"/>
          <w:szCs w:val="24"/>
        </w:rPr>
        <w:t>- 9</w:t>
      </w:r>
      <w:r w:rsidRPr="007C79F5">
        <w:rPr>
          <w:rFonts w:ascii="宋体" w:eastAsia="宋体" w:hAnsi="宋体" w:cs="宋体" w:hint="eastAsia"/>
          <w:color w:val="454545"/>
          <w:kern w:val="0"/>
          <w:sz w:val="24"/>
          <w:szCs w:val="24"/>
        </w:rPr>
        <w:t>月</w:t>
      </w:r>
      <w:r w:rsidRPr="007C79F5">
        <w:rPr>
          <w:rFonts w:ascii="宋体" w:eastAsia="宋体" w:hAnsi="宋体" w:cs="宋体"/>
          <w:color w:val="454545"/>
          <w:kern w:val="0"/>
          <w:sz w:val="24"/>
          <w:szCs w:val="24"/>
        </w:rPr>
        <w:t>10</w:t>
      </w:r>
      <w:r w:rsidRPr="007C79F5">
        <w:rPr>
          <w:rFonts w:ascii="宋体" w:eastAsia="宋体" w:hAnsi="宋体" w:cs="宋体" w:hint="eastAsia"/>
          <w:color w:val="454545"/>
          <w:kern w:val="0"/>
          <w:sz w:val="24"/>
          <w:szCs w:val="24"/>
        </w:rPr>
        <w:t>日</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（二）报名方式：</w:t>
      </w:r>
    </w:p>
    <w:p w:rsid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第一步：扫描下方二维码，进行网上报名。</w:t>
      </w:r>
      <w:r w:rsidRPr="00DF609E">
        <w:rPr>
          <w:rFonts w:ascii="宋体" w:eastAsia="宋体" w:hAnsi="宋体" w:cs="宋体"/>
          <w:color w:val="454545"/>
          <w:kern w:val="0"/>
          <w:sz w:val="24"/>
          <w:szCs w:val="24"/>
        </w:rPr>
        <w:t> </w:t>
      </w:r>
    </w:p>
    <w:p w:rsidR="00E9420C" w:rsidRPr="00DF609E" w:rsidRDefault="00373537" w:rsidP="00DF609E">
      <w:pPr>
        <w:widowControl/>
        <w:shd w:val="clear" w:color="auto" w:fill="FFFFFF"/>
        <w:wordWrap w:val="0"/>
        <w:spacing w:line="480" w:lineRule="atLeast"/>
        <w:jc w:val="left"/>
        <w:rPr>
          <w:rFonts w:ascii="宋体" w:eastAsia="宋体" w:hAnsi="宋体" w:cs="宋体"/>
          <w:color w:val="454545"/>
          <w:kern w:val="0"/>
          <w:sz w:val="24"/>
          <w:szCs w:val="24"/>
        </w:rPr>
      </w:pPr>
      <w:r>
        <w:rPr>
          <w:noProof/>
        </w:rPr>
        <w:drawing>
          <wp:inline distT="0" distB="0" distL="0" distR="0">
            <wp:extent cx="1426210" cy="1426210"/>
            <wp:effectExtent l="0" t="0" r="2540" b="2540"/>
            <wp:docPr id="1" name="图片 1" descr="扫一扫分享给好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扫一扫分享给好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color w:val="454545"/>
          <w:kern w:val="0"/>
          <w:sz w:val="24"/>
          <w:szCs w:val="24"/>
        </w:rPr>
        <w:lastRenderedPageBreak/>
        <w:t>  </w:t>
      </w:r>
      <w:r w:rsidRPr="00DF609E">
        <w:rPr>
          <w:rFonts w:ascii="宋体" w:eastAsia="宋体" w:hAnsi="宋体" w:cs="宋体" w:hint="eastAsia"/>
          <w:color w:val="454545"/>
          <w:kern w:val="0"/>
          <w:sz w:val="24"/>
          <w:szCs w:val="24"/>
        </w:rPr>
        <w:t>第二步：将以下材料以</w:t>
      </w:r>
      <w:r w:rsidRPr="00DF609E">
        <w:rPr>
          <w:rFonts w:ascii="宋体" w:eastAsia="宋体" w:hAnsi="宋体" w:cs="宋体"/>
          <w:color w:val="454545"/>
          <w:kern w:val="0"/>
          <w:sz w:val="24"/>
          <w:szCs w:val="24"/>
        </w:rPr>
        <w:t>PDF</w:t>
      </w:r>
      <w:r w:rsidRPr="00DF609E">
        <w:rPr>
          <w:rFonts w:ascii="宋体" w:eastAsia="宋体" w:hAnsi="宋体" w:cs="宋体" w:hint="eastAsia"/>
          <w:color w:val="454545"/>
          <w:kern w:val="0"/>
          <w:sz w:val="24"/>
          <w:szCs w:val="24"/>
        </w:rPr>
        <w:t>文档格式存入文件夹，文件命名格式为：学校全称</w:t>
      </w:r>
      <w:r w:rsidRPr="00DF609E">
        <w:rPr>
          <w:rFonts w:ascii="宋体" w:eastAsia="宋体" w:hAnsi="宋体" w:cs="宋体"/>
          <w:color w:val="454545"/>
          <w:kern w:val="0"/>
          <w:sz w:val="24"/>
          <w:szCs w:val="24"/>
        </w:rPr>
        <w:t>+</w:t>
      </w:r>
      <w:r w:rsidRPr="00DF609E">
        <w:rPr>
          <w:rFonts w:ascii="宋体" w:eastAsia="宋体" w:hAnsi="宋体" w:cs="宋体" w:hint="eastAsia"/>
          <w:color w:val="454545"/>
          <w:kern w:val="0"/>
          <w:sz w:val="24"/>
          <w:szCs w:val="24"/>
        </w:rPr>
        <w:t>学生姓名。将文件夹压缩后发送至</w:t>
      </w:r>
      <w:r w:rsidRPr="00DF609E">
        <w:rPr>
          <w:rFonts w:ascii="宋体" w:eastAsia="宋体" w:hAnsi="宋体" w:cs="宋体"/>
          <w:color w:val="454545"/>
          <w:kern w:val="0"/>
          <w:sz w:val="24"/>
          <w:szCs w:val="24"/>
        </w:rPr>
        <w:t>alumni@amss.ac.cn,</w:t>
      </w:r>
      <w:r w:rsidRPr="00DF609E">
        <w:rPr>
          <w:rFonts w:ascii="宋体" w:eastAsia="宋体" w:hAnsi="宋体" w:cs="宋体" w:hint="eastAsia"/>
          <w:color w:val="454545"/>
          <w:kern w:val="0"/>
          <w:sz w:val="24"/>
          <w:szCs w:val="24"/>
        </w:rPr>
        <w:t>邮件名称为“学校全称</w:t>
      </w:r>
      <w:r w:rsidRPr="00DF609E">
        <w:rPr>
          <w:rFonts w:ascii="宋体" w:eastAsia="宋体" w:hAnsi="宋体" w:cs="宋体"/>
          <w:color w:val="454545"/>
          <w:kern w:val="0"/>
          <w:sz w:val="24"/>
          <w:szCs w:val="24"/>
        </w:rPr>
        <w:t>+</w:t>
      </w:r>
      <w:r w:rsidRPr="00DF609E">
        <w:rPr>
          <w:rFonts w:ascii="宋体" w:eastAsia="宋体" w:hAnsi="宋体" w:cs="宋体" w:hint="eastAsia"/>
          <w:color w:val="454545"/>
          <w:kern w:val="0"/>
          <w:sz w:val="24"/>
          <w:szCs w:val="24"/>
        </w:rPr>
        <w:t>学生姓名</w:t>
      </w:r>
      <w:r w:rsidRPr="00DF609E">
        <w:rPr>
          <w:rFonts w:ascii="宋体" w:eastAsia="宋体" w:hAnsi="宋体" w:cs="宋体"/>
          <w:color w:val="454545"/>
          <w:kern w:val="0"/>
          <w:sz w:val="24"/>
          <w:szCs w:val="24"/>
        </w:rPr>
        <w:t>+</w:t>
      </w:r>
      <w:r w:rsidRPr="00DF609E">
        <w:rPr>
          <w:rFonts w:ascii="宋体" w:eastAsia="宋体" w:hAnsi="宋体" w:cs="宋体" w:hint="eastAsia"/>
          <w:color w:val="454545"/>
          <w:kern w:val="0"/>
          <w:sz w:val="24"/>
          <w:szCs w:val="24"/>
        </w:rPr>
        <w:t>申请材料”。</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color w:val="454545"/>
          <w:kern w:val="0"/>
          <w:sz w:val="24"/>
          <w:szCs w:val="24"/>
        </w:rPr>
        <w:t>     </w:t>
      </w:r>
      <w:r w:rsidRPr="00DF609E">
        <w:rPr>
          <w:rFonts w:ascii="宋体" w:eastAsia="宋体" w:hAnsi="宋体" w:cs="宋体" w:hint="eastAsia"/>
          <w:color w:val="454545"/>
          <w:kern w:val="0"/>
          <w:sz w:val="24"/>
          <w:szCs w:val="24"/>
        </w:rPr>
        <w:t>申请材料清单如下：</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color w:val="454545"/>
          <w:kern w:val="0"/>
          <w:sz w:val="24"/>
          <w:szCs w:val="24"/>
        </w:rPr>
        <w:t>1</w:t>
      </w:r>
      <w:r w:rsidRPr="00DF609E">
        <w:rPr>
          <w:rFonts w:ascii="宋体" w:eastAsia="宋体" w:hAnsi="宋体" w:cs="宋体" w:hint="eastAsia"/>
          <w:color w:val="454545"/>
          <w:kern w:val="0"/>
          <w:sz w:val="24"/>
          <w:szCs w:val="24"/>
        </w:rPr>
        <w:t>、报名申请表（下载填写）；</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color w:val="454545"/>
          <w:kern w:val="0"/>
          <w:sz w:val="24"/>
          <w:szCs w:val="24"/>
        </w:rPr>
        <w:t>2</w:t>
      </w:r>
      <w:r w:rsidRPr="00DF609E">
        <w:rPr>
          <w:rFonts w:ascii="宋体" w:eastAsia="宋体" w:hAnsi="宋体" w:cs="宋体" w:hint="eastAsia"/>
          <w:color w:val="454545"/>
          <w:kern w:val="0"/>
          <w:sz w:val="24"/>
          <w:szCs w:val="24"/>
        </w:rPr>
        <w:t>、本科成绩单（需加盖公章）；</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color w:val="454545"/>
          <w:kern w:val="0"/>
          <w:sz w:val="24"/>
          <w:szCs w:val="24"/>
        </w:rPr>
        <w:t>3</w:t>
      </w:r>
      <w:r w:rsidRPr="00DF609E">
        <w:rPr>
          <w:rFonts w:ascii="宋体" w:eastAsia="宋体" w:hAnsi="宋体" w:cs="宋体" w:hint="eastAsia"/>
          <w:color w:val="454545"/>
          <w:kern w:val="0"/>
          <w:sz w:val="24"/>
          <w:szCs w:val="24"/>
        </w:rPr>
        <w:t>、专业成绩排名证明（需加盖公章）；</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color w:val="454545"/>
          <w:kern w:val="0"/>
          <w:sz w:val="24"/>
          <w:szCs w:val="24"/>
        </w:rPr>
        <w:t>4</w:t>
      </w:r>
      <w:r w:rsidRPr="00DF609E">
        <w:rPr>
          <w:rFonts w:ascii="宋体" w:eastAsia="宋体" w:hAnsi="宋体" w:cs="宋体" w:hint="eastAsia"/>
          <w:color w:val="454545"/>
          <w:kern w:val="0"/>
          <w:sz w:val="24"/>
          <w:szCs w:val="24"/>
        </w:rPr>
        <w:t>、科研成果和获奖证明；</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color w:val="454545"/>
          <w:kern w:val="0"/>
          <w:sz w:val="24"/>
          <w:szCs w:val="24"/>
        </w:rPr>
        <w:t>5</w:t>
      </w:r>
      <w:r w:rsidRPr="00DF609E">
        <w:rPr>
          <w:rFonts w:ascii="宋体" w:eastAsia="宋体" w:hAnsi="宋体" w:cs="宋体" w:hint="eastAsia"/>
          <w:color w:val="454545"/>
          <w:kern w:val="0"/>
          <w:sz w:val="24"/>
          <w:szCs w:val="24"/>
        </w:rPr>
        <w:t>、两封专家推荐书。</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（三）初审</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招生小组对申请人提交的申请材料进行初审。对初审通过者，将及时通知其参加专业知识和外语考核及体检。</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（四）考核和体检</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1</w:t>
      </w:r>
      <w:r w:rsidRPr="00DF609E">
        <w:rPr>
          <w:rFonts w:ascii="宋体" w:eastAsia="宋体" w:hAnsi="宋体" w:cs="宋体" w:hint="eastAsia"/>
          <w:color w:val="454545"/>
          <w:kern w:val="0"/>
          <w:sz w:val="24"/>
          <w:szCs w:val="24"/>
        </w:rPr>
        <w:t>．考核小组对推荐免试生进行考核和体检，内容主要包括思想政治品德考核、专业知识和外语考核及体检。</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2</w:t>
      </w:r>
      <w:r w:rsidRPr="00DF609E">
        <w:rPr>
          <w:rFonts w:ascii="宋体" w:eastAsia="宋体" w:hAnsi="宋体" w:cs="宋体" w:hint="eastAsia"/>
          <w:color w:val="454545"/>
          <w:kern w:val="0"/>
          <w:sz w:val="24"/>
          <w:szCs w:val="24"/>
        </w:rPr>
        <w:t>．考核和体检的时间、地点、方式请留意具体通知。</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3</w:t>
      </w:r>
      <w:r w:rsidRPr="00DF609E">
        <w:rPr>
          <w:rFonts w:ascii="宋体" w:eastAsia="宋体" w:hAnsi="宋体" w:cs="宋体" w:hint="eastAsia"/>
          <w:color w:val="454545"/>
          <w:kern w:val="0"/>
          <w:sz w:val="24"/>
          <w:szCs w:val="24"/>
        </w:rPr>
        <w:t>．考核以面试为主，必要时可笔试。思想政治品德考核、专业知识和外语水平的考核可同时进行。</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4</w:t>
      </w:r>
      <w:r w:rsidRPr="00DF609E">
        <w:rPr>
          <w:rFonts w:ascii="宋体" w:eastAsia="宋体" w:hAnsi="宋体" w:cs="宋体" w:hint="eastAsia"/>
          <w:color w:val="454545"/>
          <w:kern w:val="0"/>
          <w:sz w:val="24"/>
          <w:szCs w:val="24"/>
        </w:rPr>
        <w:t>．思想政治品德考核主要考查考生的政治态度、思想品德、人生观、价值观、工作学习态度、团队合作精神、科研道德及遵纪守法等方面的基本情况。</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有下列情形之一且未能提供对错误的认识及改正错误的现实表现等证明材料的，应认定为思想政治品德考核不合格：</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(1)</w:t>
      </w:r>
      <w:r w:rsidRPr="00DF609E">
        <w:rPr>
          <w:rFonts w:ascii="宋体" w:eastAsia="宋体" w:hAnsi="宋体" w:cs="宋体" w:hint="eastAsia"/>
          <w:color w:val="454545"/>
          <w:kern w:val="0"/>
          <w:sz w:val="24"/>
          <w:szCs w:val="24"/>
        </w:rPr>
        <w:t>有反对宪法所确定的基本原则的言行或参加邪教组织，情节严重的；</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(2)</w:t>
      </w:r>
      <w:r w:rsidRPr="00DF609E">
        <w:rPr>
          <w:rFonts w:ascii="宋体" w:eastAsia="宋体" w:hAnsi="宋体" w:cs="宋体" w:hint="eastAsia"/>
          <w:color w:val="454545"/>
          <w:kern w:val="0"/>
          <w:sz w:val="24"/>
          <w:szCs w:val="24"/>
        </w:rPr>
        <w:t>触犯治安管理处罚法，受到治安管理处罚且情节严重、性质恶劣的。</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5</w:t>
      </w:r>
      <w:r w:rsidRPr="00DF609E">
        <w:rPr>
          <w:rFonts w:ascii="宋体" w:eastAsia="宋体" w:hAnsi="宋体" w:cs="宋体" w:hint="eastAsia"/>
          <w:color w:val="454545"/>
          <w:kern w:val="0"/>
          <w:sz w:val="24"/>
          <w:szCs w:val="24"/>
        </w:rPr>
        <w:t>．专业知识考核重点考查考生对知识掌握的深度和广度，对知识灵活运用的程度以及考生的实验技能和实际动手能力等，了解考生从事科研工作的潜力和创造性。考核既要核查学生历年的学习成绩，特别是本科所学专业必修课成</w:t>
      </w:r>
      <w:r w:rsidRPr="00DF609E">
        <w:rPr>
          <w:rFonts w:ascii="宋体" w:eastAsia="宋体" w:hAnsi="宋体" w:cs="宋体" w:hint="eastAsia"/>
          <w:color w:val="454545"/>
          <w:kern w:val="0"/>
          <w:sz w:val="24"/>
          <w:szCs w:val="24"/>
        </w:rPr>
        <w:lastRenderedPageBreak/>
        <w:t>绩，又要注重对学生的学习能力、创新精神和其他特长等综合素质方面的考查。</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6</w:t>
      </w:r>
      <w:r w:rsidRPr="00DF609E">
        <w:rPr>
          <w:rFonts w:ascii="宋体" w:eastAsia="宋体" w:hAnsi="宋体" w:cs="宋体" w:hint="eastAsia"/>
          <w:color w:val="454545"/>
          <w:kern w:val="0"/>
          <w:sz w:val="24"/>
          <w:szCs w:val="24"/>
        </w:rPr>
        <w:t>．外语考核主要考查考生的听、说能力及语言运用能力。</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7</w:t>
      </w:r>
      <w:r w:rsidRPr="00DF609E">
        <w:rPr>
          <w:rFonts w:ascii="宋体" w:eastAsia="宋体" w:hAnsi="宋体" w:cs="宋体" w:hint="eastAsia"/>
          <w:color w:val="454545"/>
          <w:kern w:val="0"/>
          <w:sz w:val="24"/>
          <w:szCs w:val="24"/>
        </w:rPr>
        <w:t>．体检主要考查考生的身体健康状况，也包括体能、体质和心理素质等方面的考查。体检须在研究所或院系指定的二级甲等以上医院进行。体检标准参照教育部、卫生部、中国残疾人联合会印发的《普通高等学校招生体检工作指导意见》（教学</w:t>
      </w:r>
      <w:r w:rsidRPr="00DF609E">
        <w:rPr>
          <w:rFonts w:ascii="宋体" w:eastAsia="宋体" w:hAnsi="宋体" w:cs="宋体"/>
          <w:color w:val="454545"/>
          <w:kern w:val="0"/>
          <w:sz w:val="24"/>
          <w:szCs w:val="24"/>
        </w:rPr>
        <w:t>[2003]3</w:t>
      </w:r>
      <w:r w:rsidRPr="00DF609E">
        <w:rPr>
          <w:rFonts w:ascii="宋体" w:eastAsia="宋体" w:hAnsi="宋体" w:cs="宋体" w:hint="eastAsia"/>
          <w:color w:val="454545"/>
          <w:kern w:val="0"/>
          <w:sz w:val="24"/>
          <w:szCs w:val="24"/>
        </w:rPr>
        <w:t>号），人力资源和社会保障部、教育部、卫生部《关于进一步规范入学和就业体检项目维护乙肝表面抗原携带者入学和就业权利的通知》（人社部发</w:t>
      </w:r>
      <w:r w:rsidRPr="00DF609E">
        <w:rPr>
          <w:rFonts w:ascii="宋体" w:eastAsia="宋体" w:hAnsi="宋体" w:cs="宋体"/>
          <w:color w:val="454545"/>
          <w:kern w:val="0"/>
          <w:sz w:val="24"/>
          <w:szCs w:val="24"/>
        </w:rPr>
        <w:t>[2010]12</w:t>
      </w:r>
      <w:r w:rsidRPr="00DF609E">
        <w:rPr>
          <w:rFonts w:ascii="宋体" w:eastAsia="宋体" w:hAnsi="宋体" w:cs="宋体" w:hint="eastAsia"/>
          <w:color w:val="454545"/>
          <w:kern w:val="0"/>
          <w:sz w:val="24"/>
          <w:szCs w:val="24"/>
        </w:rPr>
        <w:t>号）以及《教育部办公厅</w:t>
      </w:r>
      <w:r w:rsidRPr="00DF609E">
        <w:rPr>
          <w:rFonts w:ascii="宋体" w:eastAsia="宋体" w:hAnsi="宋体" w:cs="宋体"/>
          <w:color w:val="454545"/>
          <w:kern w:val="0"/>
          <w:sz w:val="24"/>
          <w:szCs w:val="24"/>
        </w:rPr>
        <w:t> </w:t>
      </w:r>
      <w:r w:rsidRPr="00DF609E">
        <w:rPr>
          <w:rFonts w:ascii="宋体" w:eastAsia="宋体" w:hAnsi="宋体" w:cs="宋体" w:hint="eastAsia"/>
          <w:color w:val="454545"/>
          <w:kern w:val="0"/>
          <w:sz w:val="24"/>
          <w:szCs w:val="24"/>
        </w:rPr>
        <w:t>卫生部办公厅关于普通高等学校招生学生入学身体检查取消乙肝项</w:t>
      </w:r>
      <w:r w:rsidRPr="00DF609E">
        <w:rPr>
          <w:rFonts w:ascii="宋体" w:eastAsia="宋体" w:hAnsi="宋体" w:cs="宋体"/>
          <w:color w:val="454545"/>
          <w:kern w:val="0"/>
          <w:sz w:val="24"/>
          <w:szCs w:val="24"/>
        </w:rPr>
        <w:t> </w:t>
      </w:r>
      <w:r w:rsidRPr="00DF609E">
        <w:rPr>
          <w:rFonts w:ascii="宋体" w:eastAsia="宋体" w:hAnsi="宋体" w:cs="宋体" w:hint="eastAsia"/>
          <w:color w:val="454545"/>
          <w:kern w:val="0"/>
          <w:sz w:val="24"/>
          <w:szCs w:val="24"/>
        </w:rPr>
        <w:t>目检测有关问题的通知》（教学厅</w:t>
      </w:r>
      <w:r w:rsidRPr="00DF609E">
        <w:rPr>
          <w:rFonts w:ascii="宋体" w:eastAsia="宋体" w:hAnsi="宋体" w:cs="宋体"/>
          <w:color w:val="454545"/>
          <w:kern w:val="0"/>
          <w:sz w:val="24"/>
          <w:szCs w:val="24"/>
        </w:rPr>
        <w:t>[2010]2</w:t>
      </w:r>
      <w:r w:rsidRPr="00DF609E">
        <w:rPr>
          <w:rFonts w:ascii="宋体" w:eastAsia="宋体" w:hAnsi="宋体" w:cs="宋体" w:hint="eastAsia"/>
          <w:color w:val="454545"/>
          <w:kern w:val="0"/>
          <w:sz w:val="24"/>
          <w:szCs w:val="24"/>
        </w:rPr>
        <w:t>号）执行。</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（五）拟录取和网上报名、现场确认</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1</w:t>
      </w:r>
      <w:r w:rsidRPr="00DF609E">
        <w:rPr>
          <w:rFonts w:ascii="宋体" w:eastAsia="宋体" w:hAnsi="宋体" w:cs="宋体" w:hint="eastAsia"/>
          <w:color w:val="454545"/>
          <w:kern w:val="0"/>
          <w:sz w:val="24"/>
          <w:szCs w:val="24"/>
        </w:rPr>
        <w:t>．招生领导小组对考核结果进行审议，按照</w:t>
      </w:r>
      <w:r w:rsidRPr="00DF609E">
        <w:rPr>
          <w:rFonts w:ascii="宋体" w:eastAsia="宋体" w:hAnsi="宋体" w:cs="宋体"/>
          <w:color w:val="454545"/>
          <w:kern w:val="0"/>
          <w:sz w:val="24"/>
          <w:szCs w:val="24"/>
        </w:rPr>
        <w:t>“</w:t>
      </w:r>
      <w:r w:rsidRPr="00DF609E">
        <w:rPr>
          <w:rFonts w:ascii="宋体" w:eastAsia="宋体" w:hAnsi="宋体" w:cs="宋体" w:hint="eastAsia"/>
          <w:color w:val="454545"/>
          <w:kern w:val="0"/>
          <w:sz w:val="24"/>
          <w:szCs w:val="24"/>
        </w:rPr>
        <w:t>德智体全面衡量、择优录取、保证质量、宁缺毋滥</w:t>
      </w:r>
      <w:r w:rsidRPr="00DF609E">
        <w:rPr>
          <w:rFonts w:ascii="宋体" w:eastAsia="宋体" w:hAnsi="宋体" w:cs="宋体"/>
          <w:color w:val="454545"/>
          <w:kern w:val="0"/>
          <w:sz w:val="24"/>
          <w:szCs w:val="24"/>
        </w:rPr>
        <w:t>”</w:t>
      </w:r>
      <w:r w:rsidRPr="00DF609E">
        <w:rPr>
          <w:rFonts w:ascii="宋体" w:eastAsia="宋体" w:hAnsi="宋体" w:cs="宋体" w:hint="eastAsia"/>
          <w:color w:val="454545"/>
          <w:kern w:val="0"/>
          <w:sz w:val="24"/>
          <w:szCs w:val="24"/>
        </w:rPr>
        <w:t>的原则确定拟录取名单并进行公示。</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2</w:t>
      </w:r>
      <w:r w:rsidRPr="00DF609E">
        <w:rPr>
          <w:rFonts w:ascii="宋体" w:eastAsia="宋体" w:hAnsi="宋体" w:cs="宋体" w:hint="eastAsia"/>
          <w:color w:val="454545"/>
          <w:kern w:val="0"/>
          <w:sz w:val="24"/>
          <w:szCs w:val="24"/>
        </w:rPr>
        <w:t>．所有被确定接收的推荐免试硕士生或直博生必须在教育部规定的时间内，通过教育部</w:t>
      </w:r>
      <w:r w:rsidRPr="00DF609E">
        <w:rPr>
          <w:rFonts w:ascii="宋体" w:eastAsia="宋体" w:hAnsi="宋体" w:cs="宋体"/>
          <w:color w:val="454545"/>
          <w:kern w:val="0"/>
          <w:sz w:val="24"/>
          <w:szCs w:val="24"/>
        </w:rPr>
        <w:t>“</w:t>
      </w:r>
      <w:r w:rsidRPr="00DF609E">
        <w:rPr>
          <w:rFonts w:ascii="宋体" w:eastAsia="宋体" w:hAnsi="宋体" w:cs="宋体" w:hint="eastAsia"/>
          <w:color w:val="454545"/>
          <w:kern w:val="0"/>
          <w:sz w:val="24"/>
          <w:szCs w:val="24"/>
        </w:rPr>
        <w:t>推免服务系统</w:t>
      </w:r>
      <w:r w:rsidRPr="00DF609E">
        <w:rPr>
          <w:rFonts w:ascii="宋体" w:eastAsia="宋体" w:hAnsi="宋体" w:cs="宋体"/>
          <w:color w:val="454545"/>
          <w:kern w:val="0"/>
          <w:sz w:val="24"/>
          <w:szCs w:val="24"/>
        </w:rPr>
        <w:t>”</w:t>
      </w:r>
      <w:r w:rsidRPr="00DF609E">
        <w:rPr>
          <w:rFonts w:ascii="宋体" w:eastAsia="宋体" w:hAnsi="宋体" w:cs="宋体" w:hint="eastAsia"/>
          <w:color w:val="454545"/>
          <w:kern w:val="0"/>
          <w:sz w:val="24"/>
          <w:szCs w:val="24"/>
        </w:rPr>
        <w:t>与拟接收的研究所或院系互动完成网上报名、复试确认、拟录取等各项网上操作。此后，未完成相关接收手续或未落实接收单位的推荐免试生不再保留推荐免试生资格，原有的推免拟接受资格自动失效。</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3</w:t>
      </w:r>
      <w:r w:rsidRPr="00DF609E">
        <w:rPr>
          <w:rFonts w:ascii="宋体" w:eastAsia="宋体" w:hAnsi="宋体" w:cs="宋体" w:hint="eastAsia"/>
          <w:color w:val="454545"/>
          <w:kern w:val="0"/>
          <w:sz w:val="24"/>
          <w:szCs w:val="24"/>
        </w:rPr>
        <w:t>．录取层次（硕士研究生或直博生）、录取类型（学术型硕士研究生或专业型硕士研究生）、录取专业等以教育部</w:t>
      </w:r>
      <w:r w:rsidRPr="00DF609E">
        <w:rPr>
          <w:rFonts w:ascii="宋体" w:eastAsia="宋体" w:hAnsi="宋体" w:cs="宋体"/>
          <w:color w:val="454545"/>
          <w:kern w:val="0"/>
          <w:sz w:val="24"/>
          <w:szCs w:val="24"/>
        </w:rPr>
        <w:t>“</w:t>
      </w:r>
      <w:r w:rsidRPr="00DF609E">
        <w:rPr>
          <w:rFonts w:ascii="宋体" w:eastAsia="宋体" w:hAnsi="宋体" w:cs="宋体" w:hint="eastAsia"/>
          <w:color w:val="454545"/>
          <w:kern w:val="0"/>
          <w:sz w:val="24"/>
          <w:szCs w:val="24"/>
        </w:rPr>
        <w:t>推免服务系统</w:t>
      </w:r>
      <w:r w:rsidRPr="00DF609E">
        <w:rPr>
          <w:rFonts w:ascii="宋体" w:eastAsia="宋体" w:hAnsi="宋体" w:cs="宋体"/>
          <w:color w:val="454545"/>
          <w:kern w:val="0"/>
          <w:sz w:val="24"/>
          <w:szCs w:val="24"/>
        </w:rPr>
        <w:t>”</w:t>
      </w:r>
      <w:r w:rsidRPr="00DF609E">
        <w:rPr>
          <w:rFonts w:ascii="宋体" w:eastAsia="宋体" w:hAnsi="宋体" w:cs="宋体" w:hint="eastAsia"/>
          <w:color w:val="454545"/>
          <w:kern w:val="0"/>
          <w:sz w:val="24"/>
          <w:szCs w:val="24"/>
        </w:rPr>
        <w:t>截止时间的信息为准，后期各工作阶段不得改变。</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4</w:t>
      </w:r>
      <w:r w:rsidRPr="00DF609E">
        <w:rPr>
          <w:rFonts w:ascii="宋体" w:eastAsia="宋体" w:hAnsi="宋体" w:cs="宋体" w:hint="eastAsia"/>
          <w:color w:val="454545"/>
          <w:kern w:val="0"/>
          <w:sz w:val="24"/>
          <w:szCs w:val="24"/>
        </w:rPr>
        <w:t>．被接收的推荐免试生不得再以统考生身份报名参加全国硕士生统一入学考试。</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5</w:t>
      </w:r>
      <w:r w:rsidRPr="00DF609E">
        <w:rPr>
          <w:rFonts w:ascii="宋体" w:eastAsia="宋体" w:hAnsi="宋体" w:cs="宋体" w:hint="eastAsia"/>
          <w:color w:val="454545"/>
          <w:kern w:val="0"/>
          <w:sz w:val="24"/>
          <w:szCs w:val="24"/>
        </w:rPr>
        <w:t>．推荐免试生的录取类别一般为计划内非定向。</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6</w:t>
      </w:r>
      <w:r w:rsidRPr="00DF609E">
        <w:rPr>
          <w:rFonts w:ascii="宋体" w:eastAsia="宋体" w:hAnsi="宋体" w:cs="宋体" w:hint="eastAsia"/>
          <w:color w:val="454545"/>
          <w:kern w:val="0"/>
          <w:sz w:val="24"/>
          <w:szCs w:val="24"/>
        </w:rPr>
        <w:t>．对拟录取的推荐免试生，通过教育部审核通过后与对应统考生同时发放录取通知书。</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b/>
          <w:bCs/>
          <w:color w:val="454545"/>
          <w:kern w:val="0"/>
          <w:sz w:val="24"/>
          <w:szCs w:val="24"/>
        </w:rPr>
        <w:t>三、学制</w:t>
      </w:r>
      <w:r w:rsidRPr="00DF609E">
        <w:rPr>
          <w:rFonts w:ascii="宋体" w:eastAsia="宋体" w:hAnsi="宋体" w:cs="宋体"/>
          <w:b/>
          <w:bCs/>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lastRenderedPageBreak/>
        <w:t xml:space="preserve">　　</w:t>
      </w:r>
      <w:r w:rsidRPr="00DF609E">
        <w:rPr>
          <w:rFonts w:ascii="宋体" w:eastAsia="宋体" w:hAnsi="宋体" w:cs="宋体"/>
          <w:color w:val="454545"/>
          <w:kern w:val="0"/>
          <w:sz w:val="24"/>
          <w:szCs w:val="24"/>
        </w:rPr>
        <w:t>1</w:t>
      </w:r>
      <w:r w:rsidRPr="00DF609E">
        <w:rPr>
          <w:rFonts w:ascii="宋体" w:eastAsia="宋体" w:hAnsi="宋体" w:cs="宋体" w:hint="eastAsia"/>
          <w:color w:val="454545"/>
          <w:kern w:val="0"/>
          <w:sz w:val="24"/>
          <w:szCs w:val="24"/>
        </w:rPr>
        <w:t>．推荐免试硕士研究生基本学制一般为</w:t>
      </w:r>
      <w:r w:rsidRPr="00DF609E">
        <w:rPr>
          <w:rFonts w:ascii="宋体" w:eastAsia="宋体" w:hAnsi="宋体" w:cs="宋体"/>
          <w:color w:val="454545"/>
          <w:kern w:val="0"/>
          <w:sz w:val="24"/>
          <w:szCs w:val="24"/>
        </w:rPr>
        <w:t>3</w:t>
      </w:r>
      <w:r w:rsidRPr="00DF609E">
        <w:rPr>
          <w:rFonts w:ascii="宋体" w:eastAsia="宋体" w:hAnsi="宋体" w:cs="宋体" w:hint="eastAsia"/>
          <w:color w:val="454545"/>
          <w:kern w:val="0"/>
          <w:sz w:val="24"/>
          <w:szCs w:val="24"/>
        </w:rPr>
        <w:t>年，最长修读年限（含休学）不得超过</w:t>
      </w:r>
      <w:r w:rsidRPr="00DF609E">
        <w:rPr>
          <w:rFonts w:ascii="宋体" w:eastAsia="宋体" w:hAnsi="宋体" w:cs="宋体"/>
          <w:color w:val="454545"/>
          <w:kern w:val="0"/>
          <w:sz w:val="24"/>
          <w:szCs w:val="24"/>
        </w:rPr>
        <w:t>4</w:t>
      </w:r>
      <w:r w:rsidRPr="00DF609E">
        <w:rPr>
          <w:rFonts w:ascii="宋体" w:eastAsia="宋体" w:hAnsi="宋体" w:cs="宋体" w:hint="eastAsia"/>
          <w:color w:val="454545"/>
          <w:kern w:val="0"/>
          <w:sz w:val="24"/>
          <w:szCs w:val="24"/>
        </w:rPr>
        <w:t>年。</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2</w:t>
      </w:r>
      <w:r w:rsidRPr="00DF609E">
        <w:rPr>
          <w:rFonts w:ascii="宋体" w:eastAsia="宋体" w:hAnsi="宋体" w:cs="宋体" w:hint="eastAsia"/>
          <w:color w:val="454545"/>
          <w:kern w:val="0"/>
          <w:sz w:val="24"/>
          <w:szCs w:val="24"/>
        </w:rPr>
        <w:t>．直博生基本学制一般为</w:t>
      </w:r>
      <w:r w:rsidRPr="00DF609E">
        <w:rPr>
          <w:rFonts w:ascii="宋体" w:eastAsia="宋体" w:hAnsi="宋体" w:cs="宋体"/>
          <w:color w:val="454545"/>
          <w:kern w:val="0"/>
          <w:sz w:val="24"/>
          <w:szCs w:val="24"/>
        </w:rPr>
        <w:t>5</w:t>
      </w:r>
      <w:r w:rsidRPr="00DF609E">
        <w:rPr>
          <w:rFonts w:ascii="宋体" w:eastAsia="宋体" w:hAnsi="宋体" w:cs="宋体" w:hint="eastAsia"/>
          <w:color w:val="454545"/>
          <w:kern w:val="0"/>
          <w:sz w:val="24"/>
          <w:szCs w:val="24"/>
        </w:rPr>
        <w:t>年，最长修读年限（含休学）不得超过</w:t>
      </w:r>
      <w:r w:rsidRPr="00DF609E">
        <w:rPr>
          <w:rFonts w:ascii="宋体" w:eastAsia="宋体" w:hAnsi="宋体" w:cs="宋体"/>
          <w:color w:val="454545"/>
          <w:kern w:val="0"/>
          <w:sz w:val="24"/>
          <w:szCs w:val="24"/>
        </w:rPr>
        <w:t>8</w:t>
      </w:r>
      <w:r w:rsidRPr="00DF609E">
        <w:rPr>
          <w:rFonts w:ascii="宋体" w:eastAsia="宋体" w:hAnsi="宋体" w:cs="宋体" w:hint="eastAsia"/>
          <w:color w:val="454545"/>
          <w:kern w:val="0"/>
          <w:sz w:val="24"/>
          <w:szCs w:val="24"/>
        </w:rPr>
        <w:t>年。</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3</w:t>
      </w:r>
      <w:r w:rsidRPr="00DF609E">
        <w:rPr>
          <w:rFonts w:ascii="宋体" w:eastAsia="宋体" w:hAnsi="宋体" w:cs="宋体" w:hint="eastAsia"/>
          <w:color w:val="454545"/>
          <w:kern w:val="0"/>
          <w:sz w:val="24"/>
          <w:szCs w:val="24"/>
        </w:rPr>
        <w:t>．通过硕博连读方式招收的推免生，包括硕士阶段在内修读年限一般为</w:t>
      </w:r>
      <w:r w:rsidRPr="00DF609E">
        <w:rPr>
          <w:rFonts w:ascii="宋体" w:eastAsia="宋体" w:hAnsi="宋体" w:cs="宋体"/>
          <w:color w:val="454545"/>
          <w:kern w:val="0"/>
          <w:sz w:val="24"/>
          <w:szCs w:val="24"/>
        </w:rPr>
        <w:t>5</w:t>
      </w:r>
      <w:r w:rsidRPr="00DF609E">
        <w:rPr>
          <w:rFonts w:ascii="宋体" w:eastAsia="宋体" w:hAnsi="宋体" w:cs="宋体" w:hint="eastAsia"/>
          <w:color w:val="454545"/>
          <w:kern w:val="0"/>
          <w:sz w:val="24"/>
          <w:szCs w:val="24"/>
        </w:rPr>
        <w:t>年，最长修读年限（含休学）不得超过</w:t>
      </w:r>
      <w:r w:rsidRPr="00DF609E">
        <w:rPr>
          <w:rFonts w:ascii="宋体" w:eastAsia="宋体" w:hAnsi="宋体" w:cs="宋体"/>
          <w:color w:val="454545"/>
          <w:kern w:val="0"/>
          <w:sz w:val="24"/>
          <w:szCs w:val="24"/>
        </w:rPr>
        <w:t>8</w:t>
      </w:r>
      <w:r w:rsidRPr="00DF609E">
        <w:rPr>
          <w:rFonts w:ascii="宋体" w:eastAsia="宋体" w:hAnsi="宋体" w:cs="宋体" w:hint="eastAsia"/>
          <w:color w:val="454545"/>
          <w:kern w:val="0"/>
          <w:sz w:val="24"/>
          <w:szCs w:val="24"/>
        </w:rPr>
        <w:t>年。确定硕博连读的考生，应在研一规定时间内提出硕博连读转博申请，且进行博士招生网上报名。</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b/>
          <w:bCs/>
          <w:color w:val="454545"/>
          <w:kern w:val="0"/>
          <w:sz w:val="24"/>
          <w:szCs w:val="24"/>
        </w:rPr>
        <w:t>四、其他</w:t>
      </w:r>
      <w:r w:rsidRPr="00DF609E">
        <w:rPr>
          <w:rFonts w:ascii="宋体" w:eastAsia="宋体" w:hAnsi="宋体" w:cs="宋体"/>
          <w:b/>
          <w:bCs/>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1</w:t>
      </w:r>
      <w:r w:rsidRPr="00DF609E">
        <w:rPr>
          <w:rFonts w:ascii="宋体" w:eastAsia="宋体" w:hAnsi="宋体" w:cs="宋体" w:hint="eastAsia"/>
          <w:color w:val="454545"/>
          <w:kern w:val="0"/>
          <w:sz w:val="24"/>
          <w:szCs w:val="24"/>
        </w:rPr>
        <w:t>．对拟录取的推荐免试生，出现下列情况之一的，取消其硕士生录取资格：</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1</w:t>
      </w:r>
      <w:r w:rsidRPr="00DF609E">
        <w:rPr>
          <w:rFonts w:ascii="宋体" w:eastAsia="宋体" w:hAnsi="宋体" w:cs="宋体" w:hint="eastAsia"/>
          <w:color w:val="454545"/>
          <w:kern w:val="0"/>
          <w:sz w:val="24"/>
          <w:szCs w:val="24"/>
        </w:rPr>
        <w:t>）在本科阶段最后一学年（四年制的指第七、八学期，五年制的指第九、十学期）专业主干课程学习成绩有不及格科目。</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2</w:t>
      </w:r>
      <w:r w:rsidRPr="00DF609E">
        <w:rPr>
          <w:rFonts w:ascii="宋体" w:eastAsia="宋体" w:hAnsi="宋体" w:cs="宋体" w:hint="eastAsia"/>
          <w:color w:val="454545"/>
          <w:kern w:val="0"/>
          <w:sz w:val="24"/>
          <w:szCs w:val="24"/>
        </w:rPr>
        <w:t>）毕业设计（论文）未取得良好以上（含良好）成绩。</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3</w:t>
      </w:r>
      <w:r w:rsidRPr="00DF609E">
        <w:rPr>
          <w:rFonts w:ascii="宋体" w:eastAsia="宋体" w:hAnsi="宋体" w:cs="宋体" w:hint="eastAsia"/>
          <w:color w:val="454545"/>
          <w:kern w:val="0"/>
          <w:sz w:val="24"/>
          <w:szCs w:val="24"/>
        </w:rPr>
        <w:t>）毕业时未获得本科毕业证书或学士学位。</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4</w:t>
      </w:r>
      <w:r w:rsidRPr="00DF609E">
        <w:rPr>
          <w:rFonts w:ascii="宋体" w:eastAsia="宋体" w:hAnsi="宋体" w:cs="宋体" w:hint="eastAsia"/>
          <w:color w:val="454545"/>
          <w:kern w:val="0"/>
          <w:sz w:val="24"/>
          <w:szCs w:val="24"/>
        </w:rPr>
        <w:t>）政审不合格。</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5</w:t>
      </w:r>
      <w:r w:rsidRPr="00DF609E">
        <w:rPr>
          <w:rFonts w:ascii="宋体" w:eastAsia="宋体" w:hAnsi="宋体" w:cs="宋体" w:hint="eastAsia"/>
          <w:color w:val="454545"/>
          <w:kern w:val="0"/>
          <w:sz w:val="24"/>
          <w:szCs w:val="24"/>
        </w:rPr>
        <w:t>）考试作弊或违纪（法）受到</w:t>
      </w:r>
      <w:r w:rsidRPr="00DF609E">
        <w:rPr>
          <w:rFonts w:ascii="宋体" w:eastAsia="宋体" w:hAnsi="宋体" w:cs="宋体"/>
          <w:color w:val="454545"/>
          <w:kern w:val="0"/>
          <w:sz w:val="24"/>
          <w:szCs w:val="24"/>
        </w:rPr>
        <w:t>“</w:t>
      </w:r>
      <w:r w:rsidRPr="00DF609E">
        <w:rPr>
          <w:rFonts w:ascii="宋体" w:eastAsia="宋体" w:hAnsi="宋体" w:cs="宋体" w:hint="eastAsia"/>
          <w:color w:val="454545"/>
          <w:kern w:val="0"/>
          <w:sz w:val="24"/>
          <w:szCs w:val="24"/>
        </w:rPr>
        <w:t>警告</w:t>
      </w:r>
      <w:r w:rsidRPr="00DF609E">
        <w:rPr>
          <w:rFonts w:ascii="宋体" w:eastAsia="宋体" w:hAnsi="宋体" w:cs="宋体"/>
          <w:color w:val="454545"/>
          <w:kern w:val="0"/>
          <w:sz w:val="24"/>
          <w:szCs w:val="24"/>
        </w:rPr>
        <w:t>”</w:t>
      </w:r>
      <w:r w:rsidRPr="00DF609E">
        <w:rPr>
          <w:rFonts w:ascii="宋体" w:eastAsia="宋体" w:hAnsi="宋体" w:cs="宋体" w:hint="eastAsia"/>
          <w:color w:val="454545"/>
          <w:kern w:val="0"/>
          <w:sz w:val="24"/>
          <w:szCs w:val="24"/>
        </w:rPr>
        <w:t>以上处分的，或有其他情节严重的违法乱纪行为受到处罚者。</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6</w:t>
      </w:r>
      <w:r w:rsidRPr="00DF609E">
        <w:rPr>
          <w:rFonts w:ascii="宋体" w:eastAsia="宋体" w:hAnsi="宋体" w:cs="宋体" w:hint="eastAsia"/>
          <w:color w:val="454545"/>
          <w:kern w:val="0"/>
          <w:sz w:val="24"/>
          <w:szCs w:val="24"/>
        </w:rPr>
        <w:t>）申请人提交的材料有弄虚作假者。</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2</w:t>
      </w:r>
      <w:r w:rsidRPr="00DF609E">
        <w:rPr>
          <w:rFonts w:ascii="宋体" w:eastAsia="宋体" w:hAnsi="宋体" w:cs="宋体" w:hint="eastAsia"/>
          <w:color w:val="454545"/>
          <w:kern w:val="0"/>
          <w:sz w:val="24"/>
          <w:szCs w:val="24"/>
        </w:rPr>
        <w:t>．本简章如有与中国科学院大学、国家新出台的招生政策（含相关时间节点）不符的事项，以上级单位新政策为准。</w:t>
      </w: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color w:val="454545"/>
          <w:kern w:val="0"/>
          <w:sz w:val="24"/>
          <w:szCs w:val="24"/>
        </w:rPr>
        <w:t>附件：</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color w:val="454545"/>
          <w:kern w:val="0"/>
          <w:sz w:val="24"/>
          <w:szCs w:val="24"/>
        </w:rPr>
        <w:t>1、</w:t>
      </w:r>
      <w:hyperlink r:id="rId7" w:history="1">
        <w:r w:rsidRPr="00DF609E">
          <w:rPr>
            <w:rFonts w:ascii="宋体" w:eastAsia="宋体" w:hAnsi="宋体" w:cs="宋体"/>
            <w:color w:val="666666"/>
            <w:kern w:val="0"/>
            <w:sz w:val="24"/>
            <w:szCs w:val="24"/>
          </w:rPr>
          <w:t>推荐免试申请表</w:t>
        </w:r>
      </w:hyperlink>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color w:val="454545"/>
          <w:kern w:val="0"/>
          <w:sz w:val="24"/>
          <w:szCs w:val="24"/>
        </w:rPr>
        <w:t>2、</w:t>
      </w:r>
      <w:hyperlink r:id="rId8" w:history="1">
        <w:r w:rsidRPr="00DF609E">
          <w:rPr>
            <w:rFonts w:ascii="宋体" w:eastAsia="宋体" w:hAnsi="宋体" w:cs="宋体"/>
            <w:color w:val="666666"/>
            <w:kern w:val="0"/>
            <w:sz w:val="24"/>
            <w:szCs w:val="24"/>
          </w:rPr>
          <w:t>202</w:t>
        </w:r>
        <w:r w:rsidR="007C79F5">
          <w:rPr>
            <w:rFonts w:ascii="宋体" w:eastAsia="宋体" w:hAnsi="宋体" w:cs="宋体"/>
            <w:color w:val="666666"/>
            <w:kern w:val="0"/>
            <w:sz w:val="24"/>
            <w:szCs w:val="24"/>
          </w:rPr>
          <w:t>2</w:t>
        </w:r>
        <w:r w:rsidRPr="00DF609E">
          <w:rPr>
            <w:rFonts w:ascii="宋体" w:eastAsia="宋体" w:hAnsi="宋体" w:cs="宋体"/>
            <w:color w:val="666666"/>
            <w:kern w:val="0"/>
            <w:sz w:val="24"/>
            <w:szCs w:val="24"/>
          </w:rPr>
          <w:t>年硕士招生目录</w:t>
        </w:r>
      </w:hyperlink>
    </w:p>
    <w:p w:rsidR="00DF609E" w:rsidRPr="00DF609E" w:rsidRDefault="00DF609E" w:rsidP="00DF609E">
      <w:pPr>
        <w:widowControl/>
        <w:shd w:val="clear" w:color="auto" w:fill="FFFFFF"/>
        <w:wordWrap w:val="0"/>
        <w:spacing w:after="150" w:line="480" w:lineRule="atLeast"/>
        <w:jc w:val="left"/>
        <w:rPr>
          <w:rFonts w:ascii="宋体" w:eastAsia="宋体" w:hAnsi="宋体" w:cs="宋体"/>
          <w:color w:val="454545"/>
          <w:kern w:val="0"/>
          <w:sz w:val="24"/>
          <w:szCs w:val="24"/>
        </w:rPr>
      </w:pP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color w:val="454545"/>
          <w:kern w:val="0"/>
          <w:sz w:val="24"/>
          <w:szCs w:val="24"/>
        </w:rPr>
        <w:t>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地</w:t>
      </w:r>
      <w:r w:rsidRPr="00DF609E">
        <w:rPr>
          <w:rFonts w:ascii="宋体" w:eastAsia="宋体" w:hAnsi="宋体" w:cs="宋体"/>
          <w:color w:val="454545"/>
          <w:kern w:val="0"/>
          <w:sz w:val="24"/>
          <w:szCs w:val="24"/>
        </w:rPr>
        <w:t> </w:t>
      </w:r>
      <w:r w:rsidRPr="00DF609E">
        <w:rPr>
          <w:rFonts w:ascii="宋体" w:eastAsia="宋体" w:hAnsi="宋体" w:cs="宋体" w:hint="eastAsia"/>
          <w:color w:val="454545"/>
          <w:kern w:val="0"/>
          <w:sz w:val="24"/>
          <w:szCs w:val="24"/>
        </w:rPr>
        <w:t>址：北京市中关村东路</w:t>
      </w:r>
      <w:r w:rsidRPr="00DF609E">
        <w:rPr>
          <w:rFonts w:ascii="宋体" w:eastAsia="宋体" w:hAnsi="宋体" w:cs="宋体"/>
          <w:color w:val="454545"/>
          <w:kern w:val="0"/>
          <w:sz w:val="24"/>
          <w:szCs w:val="24"/>
        </w:rPr>
        <w:t>55</w:t>
      </w:r>
      <w:r w:rsidRPr="00DF609E">
        <w:rPr>
          <w:rFonts w:ascii="宋体" w:eastAsia="宋体" w:hAnsi="宋体" w:cs="宋体" w:hint="eastAsia"/>
          <w:color w:val="454545"/>
          <w:kern w:val="0"/>
          <w:sz w:val="24"/>
          <w:szCs w:val="24"/>
        </w:rPr>
        <w:t>号，中科院数学与系统科学研究院南楼研究生部</w:t>
      </w:r>
      <w:r w:rsidRPr="00DF609E">
        <w:rPr>
          <w:rFonts w:ascii="宋体" w:eastAsia="宋体" w:hAnsi="宋体" w:cs="宋体"/>
          <w:color w:val="454545"/>
          <w:kern w:val="0"/>
          <w:sz w:val="24"/>
          <w:szCs w:val="24"/>
        </w:rPr>
        <w:t> </w:t>
      </w:r>
    </w:p>
    <w:p w:rsidR="00DF609E" w:rsidRDefault="00DF609E" w:rsidP="00945112">
      <w:pPr>
        <w:widowControl/>
        <w:shd w:val="clear" w:color="auto" w:fill="FFFFFF"/>
        <w:wordWrap w:val="0"/>
        <w:spacing w:line="480" w:lineRule="atLeast"/>
        <w:ind w:firstLine="480"/>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lastRenderedPageBreak/>
        <w:t>邮</w:t>
      </w:r>
      <w:r w:rsidRPr="00DF609E">
        <w:rPr>
          <w:rFonts w:ascii="宋体" w:eastAsia="宋体" w:hAnsi="宋体" w:cs="宋体"/>
          <w:color w:val="454545"/>
          <w:kern w:val="0"/>
          <w:sz w:val="24"/>
          <w:szCs w:val="24"/>
        </w:rPr>
        <w:t> </w:t>
      </w:r>
      <w:r w:rsidRPr="00DF609E">
        <w:rPr>
          <w:rFonts w:ascii="宋体" w:eastAsia="宋体" w:hAnsi="宋体" w:cs="宋体" w:hint="eastAsia"/>
          <w:color w:val="454545"/>
          <w:kern w:val="0"/>
          <w:sz w:val="24"/>
          <w:szCs w:val="24"/>
        </w:rPr>
        <w:t>编：</w:t>
      </w:r>
      <w:r w:rsidRPr="00DF609E">
        <w:rPr>
          <w:rFonts w:ascii="宋体" w:eastAsia="宋体" w:hAnsi="宋体" w:cs="宋体"/>
          <w:color w:val="454545"/>
          <w:kern w:val="0"/>
          <w:sz w:val="24"/>
          <w:szCs w:val="24"/>
        </w:rPr>
        <w:t>100190  </w:t>
      </w:r>
    </w:p>
    <w:p w:rsidR="00945112" w:rsidRPr="00945112" w:rsidRDefault="00945112" w:rsidP="00945112">
      <w:pPr>
        <w:widowControl/>
        <w:shd w:val="clear" w:color="auto" w:fill="FFFFFF"/>
        <w:wordWrap w:val="0"/>
        <w:spacing w:line="480" w:lineRule="atLeast"/>
        <w:jc w:val="left"/>
        <w:rPr>
          <w:rFonts w:ascii="微软雅黑" w:eastAsia="微软雅黑" w:hAnsi="微软雅黑" w:cs="宋体"/>
          <w:color w:val="454545"/>
          <w:kern w:val="0"/>
          <w:szCs w:val="21"/>
        </w:rPr>
      </w:pPr>
      <w:r w:rsidRPr="00945112">
        <w:rPr>
          <w:rFonts w:ascii="宋体" w:eastAsia="宋体" w:hAnsi="宋体" w:cs="宋体" w:hint="eastAsia"/>
          <w:color w:val="454545"/>
          <w:kern w:val="0"/>
          <w:sz w:val="24"/>
          <w:szCs w:val="24"/>
        </w:rPr>
        <w:t xml:space="preserve">　　联系人：陆老师，刘老师 </w:t>
      </w:r>
    </w:p>
    <w:p w:rsidR="00DF609E" w:rsidRPr="00DF609E" w:rsidRDefault="00945112" w:rsidP="00945112">
      <w:pPr>
        <w:widowControl/>
        <w:shd w:val="clear" w:color="auto" w:fill="FFFFFF"/>
        <w:wordWrap w:val="0"/>
        <w:spacing w:line="480" w:lineRule="atLeast"/>
        <w:jc w:val="left"/>
        <w:rPr>
          <w:rFonts w:ascii="宋体" w:eastAsia="宋体" w:hAnsi="宋体" w:cs="宋体"/>
          <w:color w:val="454545"/>
          <w:kern w:val="0"/>
          <w:sz w:val="24"/>
          <w:szCs w:val="24"/>
        </w:rPr>
      </w:pPr>
      <w:r w:rsidRPr="00945112">
        <w:rPr>
          <w:rFonts w:ascii="宋体" w:eastAsia="宋体" w:hAnsi="宋体" w:cs="宋体" w:hint="eastAsia"/>
          <w:color w:val="454545"/>
          <w:kern w:val="0"/>
          <w:sz w:val="24"/>
          <w:szCs w:val="24"/>
        </w:rPr>
        <w:t xml:space="preserve">　　电 话：</w:t>
      </w:r>
      <w:r w:rsidRPr="00945112">
        <w:rPr>
          <w:rFonts w:ascii="宋体" w:eastAsia="宋体" w:hAnsi="宋体" w:cs="宋体" w:hint="eastAsia"/>
          <w:color w:val="454545"/>
          <w:kern w:val="0"/>
          <w:sz w:val="24"/>
          <w:szCs w:val="24"/>
        </w:rPr>
        <w:t>010-82541776</w:t>
      </w:r>
      <w:r>
        <w:rPr>
          <w:rFonts w:ascii="宋体" w:eastAsia="宋体" w:hAnsi="宋体" w:cs="宋体" w:hint="eastAsia"/>
          <w:color w:val="454545"/>
          <w:kern w:val="0"/>
          <w:sz w:val="24"/>
          <w:szCs w:val="24"/>
        </w:rPr>
        <w:t>，</w:t>
      </w:r>
      <w:r w:rsidRPr="00945112">
        <w:rPr>
          <w:rFonts w:ascii="宋体" w:eastAsia="宋体" w:hAnsi="宋体" w:cs="宋体" w:hint="eastAsia"/>
          <w:color w:val="454545"/>
          <w:kern w:val="0"/>
          <w:sz w:val="24"/>
          <w:szCs w:val="24"/>
        </w:rPr>
        <w:t>010-82541875</w:t>
      </w:r>
      <w:bookmarkStart w:id="0" w:name="_GoBack"/>
      <w:bookmarkEnd w:id="0"/>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网</w:t>
      </w:r>
      <w:r w:rsidRPr="00DF609E">
        <w:rPr>
          <w:rFonts w:ascii="宋体" w:eastAsia="宋体" w:hAnsi="宋体" w:cs="宋体"/>
          <w:color w:val="454545"/>
          <w:kern w:val="0"/>
          <w:sz w:val="24"/>
          <w:szCs w:val="24"/>
        </w:rPr>
        <w:t> </w:t>
      </w:r>
      <w:r w:rsidRPr="00DF609E">
        <w:rPr>
          <w:rFonts w:ascii="宋体" w:eastAsia="宋体" w:hAnsi="宋体" w:cs="宋体" w:hint="eastAsia"/>
          <w:color w:val="454545"/>
          <w:kern w:val="0"/>
          <w:sz w:val="24"/>
          <w:szCs w:val="24"/>
        </w:rPr>
        <w:t>址：</w:t>
      </w:r>
      <w:r w:rsidRPr="00DF609E">
        <w:rPr>
          <w:rFonts w:ascii="宋体" w:eastAsia="宋体" w:hAnsi="宋体" w:cs="宋体"/>
          <w:color w:val="454545"/>
          <w:kern w:val="0"/>
          <w:sz w:val="24"/>
          <w:szCs w:val="24"/>
        </w:rPr>
        <w:t>http://admission.amss.ac.cn </w:t>
      </w:r>
    </w:p>
    <w:p w:rsidR="00DF609E" w:rsidRPr="00DF609E" w:rsidRDefault="00DF609E" w:rsidP="00DF609E">
      <w:pPr>
        <w:widowControl/>
        <w:shd w:val="clear" w:color="auto" w:fill="FFFFFF"/>
        <w:wordWrap w:val="0"/>
        <w:spacing w:line="480" w:lineRule="atLeast"/>
        <w:jc w:val="left"/>
        <w:rPr>
          <w:rFonts w:ascii="宋体" w:eastAsia="宋体" w:hAnsi="宋体" w:cs="宋体"/>
          <w:color w:val="454545"/>
          <w:kern w:val="0"/>
          <w:sz w:val="24"/>
          <w:szCs w:val="24"/>
        </w:rPr>
      </w:pPr>
      <w:r w:rsidRPr="00DF609E">
        <w:rPr>
          <w:rFonts w:ascii="宋体" w:eastAsia="宋体" w:hAnsi="宋体" w:cs="宋体" w:hint="eastAsia"/>
          <w:color w:val="454545"/>
          <w:kern w:val="0"/>
          <w:sz w:val="24"/>
          <w:szCs w:val="24"/>
        </w:rPr>
        <w:t xml:space="preserve">　　</w:t>
      </w:r>
      <w:r w:rsidRPr="00DF609E">
        <w:rPr>
          <w:rFonts w:ascii="宋体" w:eastAsia="宋体" w:hAnsi="宋体" w:cs="宋体"/>
          <w:color w:val="454545"/>
          <w:kern w:val="0"/>
          <w:sz w:val="24"/>
          <w:szCs w:val="24"/>
        </w:rPr>
        <w:t>E-mail: yjsb@amss.ac.cn </w:t>
      </w:r>
    </w:p>
    <w:p w:rsidR="00DF609E" w:rsidRPr="00DF609E" w:rsidRDefault="00DF609E" w:rsidP="00DF609E">
      <w:pPr>
        <w:widowControl/>
        <w:shd w:val="clear" w:color="auto" w:fill="FFFFFF"/>
        <w:wordWrap w:val="0"/>
        <w:spacing w:line="480" w:lineRule="atLeast"/>
        <w:jc w:val="right"/>
        <w:rPr>
          <w:rFonts w:ascii="宋体" w:eastAsia="宋体" w:hAnsi="宋体" w:cs="宋体"/>
          <w:color w:val="454545"/>
          <w:kern w:val="0"/>
          <w:sz w:val="24"/>
          <w:szCs w:val="24"/>
        </w:rPr>
      </w:pPr>
      <w:r w:rsidRPr="00DF609E">
        <w:rPr>
          <w:rFonts w:ascii="宋体" w:eastAsia="宋体" w:hAnsi="宋体" w:cs="宋体"/>
          <w:color w:val="000000"/>
          <w:kern w:val="0"/>
          <w:sz w:val="24"/>
          <w:szCs w:val="24"/>
        </w:rPr>
        <w:t> </w:t>
      </w:r>
    </w:p>
    <w:p w:rsidR="00DF609E" w:rsidRPr="00DF609E" w:rsidRDefault="00DF609E" w:rsidP="00DF609E">
      <w:pPr>
        <w:widowControl/>
        <w:shd w:val="clear" w:color="auto" w:fill="FFFFFF"/>
        <w:wordWrap w:val="0"/>
        <w:spacing w:line="480" w:lineRule="atLeast"/>
        <w:jc w:val="right"/>
        <w:rPr>
          <w:rFonts w:ascii="宋体" w:eastAsia="宋体" w:hAnsi="宋体" w:cs="宋体"/>
          <w:color w:val="454545"/>
          <w:kern w:val="0"/>
          <w:sz w:val="24"/>
          <w:szCs w:val="24"/>
        </w:rPr>
      </w:pPr>
      <w:r w:rsidRPr="00DF609E">
        <w:rPr>
          <w:rFonts w:ascii="宋体" w:eastAsia="宋体" w:hAnsi="宋体" w:cs="宋体"/>
          <w:color w:val="000000"/>
          <w:kern w:val="0"/>
          <w:sz w:val="24"/>
          <w:szCs w:val="24"/>
        </w:rPr>
        <w:t> </w:t>
      </w:r>
    </w:p>
    <w:p w:rsidR="00DF609E" w:rsidRPr="00DF609E" w:rsidRDefault="00DF609E" w:rsidP="00DF609E">
      <w:pPr>
        <w:widowControl/>
        <w:shd w:val="clear" w:color="auto" w:fill="FFFFFF"/>
        <w:wordWrap w:val="0"/>
        <w:spacing w:line="480" w:lineRule="atLeast"/>
        <w:jc w:val="right"/>
        <w:rPr>
          <w:rFonts w:ascii="宋体" w:eastAsia="宋体" w:hAnsi="宋体" w:cs="宋体"/>
          <w:color w:val="454545"/>
          <w:kern w:val="0"/>
          <w:sz w:val="24"/>
          <w:szCs w:val="24"/>
        </w:rPr>
      </w:pPr>
      <w:r w:rsidRPr="00DF609E">
        <w:rPr>
          <w:rFonts w:ascii="宋体" w:eastAsia="宋体" w:hAnsi="宋体" w:cs="宋体"/>
          <w:color w:val="000000"/>
          <w:kern w:val="0"/>
          <w:sz w:val="24"/>
          <w:szCs w:val="24"/>
        </w:rPr>
        <w:t> </w:t>
      </w:r>
    </w:p>
    <w:p w:rsidR="00DF609E" w:rsidRPr="00DF609E" w:rsidRDefault="00DF609E" w:rsidP="00DF609E">
      <w:pPr>
        <w:widowControl/>
        <w:shd w:val="clear" w:color="auto" w:fill="FFFFFF"/>
        <w:wordWrap w:val="0"/>
        <w:spacing w:line="480" w:lineRule="atLeast"/>
        <w:jc w:val="right"/>
        <w:rPr>
          <w:rFonts w:ascii="宋体" w:eastAsia="宋体" w:hAnsi="宋体" w:cs="宋体"/>
          <w:color w:val="454545"/>
          <w:kern w:val="0"/>
          <w:sz w:val="24"/>
          <w:szCs w:val="24"/>
        </w:rPr>
      </w:pPr>
      <w:r w:rsidRPr="00DF609E">
        <w:rPr>
          <w:rFonts w:ascii="宋体" w:eastAsia="宋体" w:hAnsi="宋体" w:cs="宋体" w:hint="eastAsia"/>
          <w:color w:val="000000"/>
          <w:kern w:val="0"/>
          <w:sz w:val="24"/>
          <w:szCs w:val="24"/>
        </w:rPr>
        <w:t>研究生部</w:t>
      </w:r>
    </w:p>
    <w:p w:rsidR="00DF609E" w:rsidRPr="00DF609E" w:rsidRDefault="00DF609E" w:rsidP="00DF609E">
      <w:pPr>
        <w:widowControl/>
        <w:shd w:val="clear" w:color="auto" w:fill="FFFFFF"/>
        <w:wordWrap w:val="0"/>
        <w:spacing w:line="480" w:lineRule="atLeast"/>
        <w:jc w:val="right"/>
        <w:rPr>
          <w:rFonts w:ascii="宋体" w:eastAsia="宋体" w:hAnsi="宋体" w:cs="宋体"/>
          <w:color w:val="454545"/>
          <w:kern w:val="0"/>
          <w:sz w:val="24"/>
          <w:szCs w:val="24"/>
        </w:rPr>
      </w:pPr>
      <w:r w:rsidRPr="00DF609E">
        <w:rPr>
          <w:rFonts w:ascii="宋体" w:eastAsia="宋体" w:hAnsi="宋体" w:cs="宋体"/>
          <w:color w:val="000000"/>
          <w:kern w:val="0"/>
          <w:sz w:val="24"/>
          <w:szCs w:val="24"/>
        </w:rPr>
        <w:t>202</w:t>
      </w:r>
      <w:r w:rsidR="007C79F5">
        <w:rPr>
          <w:rFonts w:ascii="宋体" w:eastAsia="宋体" w:hAnsi="宋体" w:cs="宋体"/>
          <w:color w:val="000000"/>
          <w:kern w:val="0"/>
          <w:sz w:val="24"/>
          <w:szCs w:val="24"/>
        </w:rPr>
        <w:t>1</w:t>
      </w:r>
      <w:r w:rsidRPr="00DF609E">
        <w:rPr>
          <w:rFonts w:ascii="宋体" w:eastAsia="宋体" w:hAnsi="宋体" w:cs="宋体"/>
          <w:color w:val="000000"/>
          <w:kern w:val="0"/>
          <w:sz w:val="24"/>
          <w:szCs w:val="24"/>
        </w:rPr>
        <w:t>.</w:t>
      </w:r>
      <w:r w:rsidR="00A57CB1">
        <w:rPr>
          <w:rFonts w:ascii="宋体" w:eastAsia="宋体" w:hAnsi="宋体" w:cs="宋体"/>
          <w:color w:val="000000"/>
          <w:kern w:val="0"/>
          <w:sz w:val="24"/>
          <w:szCs w:val="24"/>
        </w:rPr>
        <w:t>9</w:t>
      </w:r>
      <w:r w:rsidRPr="00DF609E">
        <w:rPr>
          <w:rFonts w:ascii="宋体" w:eastAsia="宋体" w:hAnsi="宋体" w:cs="宋体"/>
          <w:color w:val="000000"/>
          <w:kern w:val="0"/>
          <w:sz w:val="24"/>
          <w:szCs w:val="24"/>
        </w:rPr>
        <w:t>.</w:t>
      </w:r>
      <w:r w:rsidR="00A57CB1">
        <w:rPr>
          <w:rFonts w:ascii="宋体" w:eastAsia="宋体" w:hAnsi="宋体" w:cs="宋体"/>
          <w:color w:val="000000"/>
          <w:kern w:val="0"/>
          <w:sz w:val="24"/>
          <w:szCs w:val="24"/>
        </w:rPr>
        <w:t>1</w:t>
      </w:r>
    </w:p>
    <w:p w:rsidR="003E17E6" w:rsidRDefault="004A51C3"/>
    <w:sectPr w:rsidR="003E17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1C3" w:rsidRDefault="004A51C3" w:rsidP="00DF609E">
      <w:r>
        <w:separator/>
      </w:r>
    </w:p>
  </w:endnote>
  <w:endnote w:type="continuationSeparator" w:id="0">
    <w:p w:rsidR="004A51C3" w:rsidRDefault="004A51C3" w:rsidP="00DF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1C3" w:rsidRDefault="004A51C3" w:rsidP="00DF609E">
      <w:r>
        <w:separator/>
      </w:r>
    </w:p>
  </w:footnote>
  <w:footnote w:type="continuationSeparator" w:id="0">
    <w:p w:rsidR="004A51C3" w:rsidRDefault="004A51C3" w:rsidP="00DF6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F6"/>
    <w:rsid w:val="00121693"/>
    <w:rsid w:val="00246ECE"/>
    <w:rsid w:val="00336AAC"/>
    <w:rsid w:val="00373537"/>
    <w:rsid w:val="003F7E44"/>
    <w:rsid w:val="004A51C3"/>
    <w:rsid w:val="006566F6"/>
    <w:rsid w:val="006E1E30"/>
    <w:rsid w:val="007134ED"/>
    <w:rsid w:val="007C79F5"/>
    <w:rsid w:val="00865462"/>
    <w:rsid w:val="00887DFD"/>
    <w:rsid w:val="00945112"/>
    <w:rsid w:val="009D16C2"/>
    <w:rsid w:val="00A57CB1"/>
    <w:rsid w:val="00B77E7C"/>
    <w:rsid w:val="00DF609E"/>
    <w:rsid w:val="00E9420C"/>
    <w:rsid w:val="00ED29B6"/>
    <w:rsid w:val="00F44745"/>
    <w:rsid w:val="00FC5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67957B-FBE4-45C4-8799-B036E615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0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09E"/>
    <w:rPr>
      <w:sz w:val="18"/>
      <w:szCs w:val="18"/>
    </w:rPr>
  </w:style>
  <w:style w:type="paragraph" w:styleId="a4">
    <w:name w:val="footer"/>
    <w:basedOn w:val="a"/>
    <w:link w:val="Char0"/>
    <w:uiPriority w:val="99"/>
    <w:unhideWhenUsed/>
    <w:rsid w:val="00DF609E"/>
    <w:pPr>
      <w:tabs>
        <w:tab w:val="center" w:pos="4153"/>
        <w:tab w:val="right" w:pos="8306"/>
      </w:tabs>
      <w:snapToGrid w:val="0"/>
      <w:jc w:val="left"/>
    </w:pPr>
    <w:rPr>
      <w:sz w:val="18"/>
      <w:szCs w:val="18"/>
    </w:rPr>
  </w:style>
  <w:style w:type="character" w:customStyle="1" w:styleId="Char0">
    <w:name w:val="页脚 Char"/>
    <w:basedOn w:val="a0"/>
    <w:link w:val="a4"/>
    <w:uiPriority w:val="99"/>
    <w:rsid w:val="00DF609E"/>
    <w:rPr>
      <w:sz w:val="18"/>
      <w:szCs w:val="18"/>
    </w:rPr>
  </w:style>
  <w:style w:type="paragraph" w:customStyle="1" w:styleId="wztitle">
    <w:name w:val="wztitle"/>
    <w:basedOn w:val="a"/>
    <w:rsid w:val="00DF609E"/>
    <w:pPr>
      <w:widowControl/>
      <w:spacing w:before="100" w:beforeAutospacing="1" w:after="100" w:afterAutospacing="1"/>
      <w:jc w:val="left"/>
    </w:pPr>
    <w:rPr>
      <w:rFonts w:ascii="宋体" w:eastAsia="宋体" w:hAnsi="宋体" w:cs="宋体"/>
      <w:kern w:val="0"/>
      <w:sz w:val="24"/>
      <w:szCs w:val="24"/>
    </w:rPr>
  </w:style>
  <w:style w:type="paragraph" w:customStyle="1" w:styleId="qtinfo">
    <w:name w:val="qtinfo"/>
    <w:basedOn w:val="a"/>
    <w:rsid w:val="00DF609E"/>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DF6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838683">
      <w:bodyDiv w:val="1"/>
      <w:marLeft w:val="0"/>
      <w:marRight w:val="0"/>
      <w:marTop w:val="0"/>
      <w:marBottom w:val="0"/>
      <w:divBdr>
        <w:top w:val="none" w:sz="0" w:space="0" w:color="auto"/>
        <w:left w:val="none" w:sz="0" w:space="0" w:color="auto"/>
        <w:bottom w:val="none" w:sz="0" w:space="0" w:color="auto"/>
        <w:right w:val="none" w:sz="0" w:space="0" w:color="auto"/>
      </w:divBdr>
      <w:divsChild>
        <w:div w:id="198081767">
          <w:marLeft w:val="150"/>
          <w:marRight w:val="150"/>
          <w:marTop w:val="300"/>
          <w:marBottom w:val="300"/>
          <w:divBdr>
            <w:top w:val="none" w:sz="0" w:space="0" w:color="auto"/>
            <w:left w:val="none" w:sz="0" w:space="0" w:color="auto"/>
            <w:bottom w:val="none" w:sz="0" w:space="0" w:color="auto"/>
            <w:right w:val="none" w:sz="0" w:space="0" w:color="auto"/>
          </w:divBdr>
          <w:divsChild>
            <w:div w:id="1415011635">
              <w:marLeft w:val="0"/>
              <w:marRight w:val="0"/>
              <w:marTop w:val="0"/>
              <w:marBottom w:val="0"/>
              <w:divBdr>
                <w:top w:val="none" w:sz="0" w:space="0" w:color="auto"/>
                <w:left w:val="none" w:sz="0" w:space="0" w:color="auto"/>
                <w:bottom w:val="none" w:sz="0" w:space="0" w:color="auto"/>
                <w:right w:val="none" w:sz="0" w:space="0" w:color="auto"/>
              </w:divBdr>
              <w:divsChild>
                <w:div w:id="8480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ssion.amss.ac.cn/zsxm/9ytm/202008/W020200826367008681685.pdf" TargetMode="External"/><Relationship Id="rId3" Type="http://schemas.openxmlformats.org/officeDocument/2006/relationships/webSettings" Target="webSettings.xml"/><Relationship Id="rId7" Type="http://schemas.openxmlformats.org/officeDocument/2006/relationships/hyperlink" Target="http://admission.amss.ac.cn/zsxm/9ytm/202008/W02020082636700867962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407</Words>
  <Characters>2320</Characters>
  <Application>Microsoft Office Word</Application>
  <DocSecurity>0</DocSecurity>
  <Lines>19</Lines>
  <Paragraphs>5</Paragraphs>
  <ScaleCrop>false</ScaleCrop>
  <Company>Lenovo</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dc:creator>
  <cp:keywords/>
  <dc:description/>
  <cp:lastModifiedBy>LiuXia</cp:lastModifiedBy>
  <cp:revision>12</cp:revision>
  <dcterms:created xsi:type="dcterms:W3CDTF">2021-08-27T09:16:00Z</dcterms:created>
  <dcterms:modified xsi:type="dcterms:W3CDTF">2021-09-01T09:45:00Z</dcterms:modified>
</cp:coreProperties>
</file>